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563AC" w14:textId="47D90079" w:rsidR="00C27CDD" w:rsidRPr="002000EB" w:rsidRDefault="008B14EC" w:rsidP="001D0E33">
      <w:pPr>
        <w:jc w:val="center"/>
        <w:rPr>
          <w:rFonts w:ascii="Arial" w:hAnsi="Arial"/>
          <w:b/>
          <w:u w:val="single"/>
        </w:rPr>
      </w:pPr>
      <w:bookmarkStart w:id="0" w:name="_GoBack"/>
      <w:bookmarkEnd w:id="0"/>
      <w:r>
        <w:rPr>
          <w:rFonts w:ascii="Arial" w:hAnsi="Arial"/>
          <w:b/>
          <w:u w:val="single"/>
        </w:rPr>
        <w:t>Reflection on the Sunday Readings</w:t>
      </w:r>
    </w:p>
    <w:p w14:paraId="345B26F7" w14:textId="188F2DB4" w:rsidR="00EE6C15" w:rsidRDefault="001D0E33" w:rsidP="00275B6A">
      <w:pPr>
        <w:jc w:val="center"/>
        <w:rPr>
          <w:rFonts w:ascii="Arial" w:hAnsi="Arial"/>
          <w:b/>
          <w:u w:val="single"/>
        </w:rPr>
      </w:pPr>
      <w:r>
        <w:rPr>
          <w:rFonts w:ascii="Arial" w:hAnsi="Arial"/>
          <w:b/>
          <w:u w:val="single"/>
        </w:rPr>
        <w:t>January 7, 2018</w:t>
      </w:r>
      <w:r w:rsidR="0073669A" w:rsidRPr="002000EB">
        <w:rPr>
          <w:rFonts w:ascii="Arial" w:hAnsi="Arial"/>
          <w:b/>
          <w:u w:val="single"/>
        </w:rPr>
        <w:t xml:space="preserve"> – </w:t>
      </w:r>
      <w:r w:rsidR="00E6557B">
        <w:rPr>
          <w:rFonts w:ascii="Arial" w:hAnsi="Arial"/>
          <w:b/>
          <w:u w:val="single"/>
        </w:rPr>
        <w:t xml:space="preserve">The </w:t>
      </w:r>
      <w:r>
        <w:rPr>
          <w:rFonts w:ascii="Arial" w:hAnsi="Arial"/>
          <w:b/>
          <w:u w:val="single"/>
        </w:rPr>
        <w:t>Epiphany of the Lord</w:t>
      </w:r>
    </w:p>
    <w:p w14:paraId="13642CC6" w14:textId="70CEF3A0" w:rsidR="00FB0BD4" w:rsidRDefault="001D0E33" w:rsidP="00FB0BD4">
      <w:pPr>
        <w:jc w:val="center"/>
        <w:rPr>
          <w:rFonts w:ascii="Arial" w:hAnsi="Arial"/>
          <w:b/>
        </w:rPr>
      </w:pPr>
      <w:r>
        <w:rPr>
          <w:rFonts w:ascii="Arial" w:hAnsi="Arial"/>
          <w:b/>
          <w:u w:val="single"/>
        </w:rPr>
        <w:t>Isaiah 60: 1-6</w:t>
      </w:r>
      <w:r w:rsidR="00FB0BD4">
        <w:rPr>
          <w:rFonts w:ascii="Arial" w:hAnsi="Arial"/>
          <w:b/>
        </w:rPr>
        <w:t xml:space="preserve">     </w:t>
      </w:r>
      <w:r>
        <w:rPr>
          <w:rFonts w:ascii="Arial" w:hAnsi="Arial"/>
          <w:b/>
          <w:u w:val="single"/>
        </w:rPr>
        <w:t>Psalm 72: 1-2, 7-8, 10-13</w:t>
      </w:r>
      <w:r w:rsidR="00FB0BD4">
        <w:rPr>
          <w:rFonts w:ascii="Arial" w:hAnsi="Arial"/>
          <w:b/>
        </w:rPr>
        <w:t xml:space="preserve">     </w:t>
      </w:r>
      <w:r>
        <w:rPr>
          <w:rFonts w:ascii="Arial" w:hAnsi="Arial"/>
          <w:b/>
          <w:u w:val="single"/>
        </w:rPr>
        <w:t>Ephesians 3: 2-3a, 5-6</w:t>
      </w:r>
    </w:p>
    <w:p w14:paraId="48F42F8F" w14:textId="357B777E" w:rsidR="00FB0BD4" w:rsidRPr="00FB0BD4" w:rsidRDefault="001D0E33" w:rsidP="00FB0BD4">
      <w:pPr>
        <w:jc w:val="center"/>
        <w:rPr>
          <w:rFonts w:ascii="Arial" w:hAnsi="Arial"/>
          <w:b/>
          <w:u w:val="single"/>
        </w:rPr>
      </w:pPr>
      <w:r>
        <w:rPr>
          <w:rFonts w:ascii="Arial" w:hAnsi="Arial"/>
          <w:b/>
          <w:u w:val="single"/>
        </w:rPr>
        <w:t>Matthew 2: 1-12</w:t>
      </w:r>
    </w:p>
    <w:p w14:paraId="30EB8B9F" w14:textId="6BCEB35E" w:rsidR="00681512" w:rsidRPr="0011665D" w:rsidRDefault="00681512" w:rsidP="0011665D">
      <w:pPr>
        <w:tabs>
          <w:tab w:val="left" w:pos="360"/>
          <w:tab w:val="left" w:pos="900"/>
        </w:tabs>
        <w:jc w:val="both"/>
        <w:rPr>
          <w:rFonts w:ascii="Arial" w:hAnsi="Arial"/>
        </w:rPr>
      </w:pPr>
    </w:p>
    <w:p w14:paraId="5758240F" w14:textId="6B6C305C" w:rsidR="00681512" w:rsidRDefault="00681512" w:rsidP="00DD28DA">
      <w:pPr>
        <w:tabs>
          <w:tab w:val="left" w:pos="360"/>
          <w:tab w:val="left" w:pos="900"/>
        </w:tabs>
        <w:ind w:left="360"/>
        <w:jc w:val="both"/>
        <w:rPr>
          <w:rFonts w:ascii="Arial" w:hAnsi="Arial"/>
        </w:rPr>
      </w:pPr>
      <w:r>
        <w:rPr>
          <w:rFonts w:ascii="Arial" w:hAnsi="Arial"/>
          <w:i/>
        </w:rPr>
        <w:t xml:space="preserve">“Rise up in splendor, Jerusalem!  Your light has come, the glory of the Lord shines upon you.”  </w:t>
      </w:r>
    </w:p>
    <w:p w14:paraId="2CEB6196" w14:textId="77777777" w:rsidR="00DD28DA" w:rsidRDefault="00DD28DA" w:rsidP="006264B1">
      <w:pPr>
        <w:tabs>
          <w:tab w:val="left" w:pos="360"/>
          <w:tab w:val="left" w:pos="900"/>
        </w:tabs>
        <w:jc w:val="both"/>
        <w:rPr>
          <w:rFonts w:ascii="Arial" w:hAnsi="Arial"/>
        </w:rPr>
      </w:pPr>
    </w:p>
    <w:p w14:paraId="230EFD2E" w14:textId="6F28DEAE" w:rsidR="00CB23CF" w:rsidRDefault="009B72B5" w:rsidP="001D0E33">
      <w:pPr>
        <w:tabs>
          <w:tab w:val="left" w:pos="360"/>
          <w:tab w:val="left" w:pos="900"/>
        </w:tabs>
        <w:jc w:val="both"/>
        <w:rPr>
          <w:rFonts w:ascii="Arial" w:hAnsi="Arial"/>
        </w:rPr>
      </w:pPr>
      <w:r>
        <w:rPr>
          <w:rFonts w:ascii="Arial" w:hAnsi="Arial"/>
        </w:rPr>
        <w:tab/>
      </w:r>
      <w:r w:rsidR="00681512">
        <w:rPr>
          <w:rFonts w:ascii="Arial" w:hAnsi="Arial"/>
        </w:rPr>
        <w:t xml:space="preserve">One of the hallmarks of Catholicism is the </w:t>
      </w:r>
      <w:r w:rsidR="00FA6430">
        <w:rPr>
          <w:rFonts w:ascii="Arial" w:hAnsi="Arial"/>
        </w:rPr>
        <w:t>magnificence and beauty of its rituals, especially during the Christmas Season.  Those who participated in the Mass at Midnight at Our Lady of Good Counsel (celebrated at 10:30pm on Christmas Eve) will attest to the engagement of all the senses – the smells and bells – inherent in the Solemn Liturgy recalling the Birth of Our Lord.  This year in particular, the mass included copious amounts of incense, the ringing of the bells, and the magnificence of solemn and festive hymns as the coming of the Savior was recalled with festive jubilation.</w:t>
      </w:r>
    </w:p>
    <w:p w14:paraId="381DED64" w14:textId="2490DF5E" w:rsidR="00FA6430" w:rsidRDefault="00FA6430" w:rsidP="001D0E33">
      <w:pPr>
        <w:tabs>
          <w:tab w:val="left" w:pos="360"/>
          <w:tab w:val="left" w:pos="900"/>
        </w:tabs>
        <w:jc w:val="both"/>
        <w:rPr>
          <w:rFonts w:ascii="Arial" w:hAnsi="Arial"/>
        </w:rPr>
      </w:pPr>
      <w:r>
        <w:rPr>
          <w:rFonts w:ascii="Arial" w:hAnsi="Arial"/>
        </w:rPr>
        <w:tab/>
        <w:t>Some</w:t>
      </w:r>
      <w:r w:rsidR="00660BF3">
        <w:rPr>
          <w:rFonts w:ascii="Arial" w:hAnsi="Arial"/>
        </w:rPr>
        <w:t xml:space="preserve"> may ask, “Why all the fuss,” e</w:t>
      </w:r>
      <w:r>
        <w:rPr>
          <w:rFonts w:ascii="Arial" w:hAnsi="Arial"/>
        </w:rPr>
        <w:t xml:space="preserve">specially as the Lord himself was born on that night long ago in the humble silence of a stable and laid in a manger.  Is all this necessary?  </w:t>
      </w:r>
      <w:r w:rsidR="00660BF3">
        <w:rPr>
          <w:rFonts w:ascii="Arial" w:hAnsi="Arial"/>
        </w:rPr>
        <w:t>Yet, consider how we welcome loved ones into our own lives.  When a child is born, there is celebration and delight.  When distant relatives or friends arrive for a long anticipated visit, they are not met with indifference; rather there are shouts of joy and welcome as we gather around those for whom we have long awaited</w:t>
      </w:r>
      <w:r w:rsidR="001D5F2E">
        <w:rPr>
          <w:rFonts w:ascii="Arial" w:hAnsi="Arial"/>
        </w:rPr>
        <w:t>, and in return, are eagerly embraced by visitors from afar</w:t>
      </w:r>
      <w:r w:rsidR="00660BF3">
        <w:rPr>
          <w:rFonts w:ascii="Arial" w:hAnsi="Arial"/>
        </w:rPr>
        <w:t>.</w:t>
      </w:r>
      <w:r w:rsidR="001D5F2E">
        <w:rPr>
          <w:rFonts w:ascii="Arial" w:hAnsi="Arial"/>
        </w:rPr>
        <w:t xml:space="preserve">  Exuberant celebration is the order of the day!</w:t>
      </w:r>
    </w:p>
    <w:p w14:paraId="6F5137AD" w14:textId="77777777" w:rsidR="001D5F2E" w:rsidRDefault="001D5F2E" w:rsidP="001D0E33">
      <w:pPr>
        <w:tabs>
          <w:tab w:val="left" w:pos="360"/>
          <w:tab w:val="left" w:pos="900"/>
        </w:tabs>
        <w:jc w:val="both"/>
        <w:rPr>
          <w:rFonts w:ascii="Arial" w:hAnsi="Arial"/>
        </w:rPr>
      </w:pPr>
    </w:p>
    <w:p w14:paraId="19D1C822" w14:textId="1FF78391" w:rsidR="001D5F2E" w:rsidRDefault="001D5F2E" w:rsidP="001D5F2E">
      <w:pPr>
        <w:tabs>
          <w:tab w:val="left" w:pos="360"/>
          <w:tab w:val="left" w:pos="900"/>
        </w:tabs>
        <w:ind w:left="360"/>
        <w:jc w:val="both"/>
        <w:rPr>
          <w:rFonts w:ascii="Arial" w:hAnsi="Arial"/>
        </w:rPr>
      </w:pPr>
      <w:r>
        <w:rPr>
          <w:rFonts w:ascii="Arial" w:hAnsi="Arial"/>
          <w:i/>
        </w:rPr>
        <w:t>“Behold, magi from the east arrived in Jerusalem, saying, ‘Where is the newborn king of the Jews?  We saw his star at its rising and have come to do him homage.’”</w:t>
      </w:r>
    </w:p>
    <w:p w14:paraId="3516F353" w14:textId="77777777" w:rsidR="001D5F2E" w:rsidRDefault="001D5F2E" w:rsidP="001D0E33">
      <w:pPr>
        <w:tabs>
          <w:tab w:val="left" w:pos="360"/>
          <w:tab w:val="left" w:pos="900"/>
        </w:tabs>
        <w:jc w:val="both"/>
        <w:rPr>
          <w:rFonts w:ascii="Arial" w:hAnsi="Arial"/>
        </w:rPr>
      </w:pPr>
    </w:p>
    <w:p w14:paraId="2B63460D" w14:textId="723A14C6" w:rsidR="001D0E33" w:rsidRDefault="001D5F2E" w:rsidP="001D0E33">
      <w:pPr>
        <w:tabs>
          <w:tab w:val="left" w:pos="360"/>
          <w:tab w:val="left" w:pos="900"/>
        </w:tabs>
        <w:jc w:val="both"/>
        <w:rPr>
          <w:rFonts w:ascii="Arial" w:hAnsi="Arial"/>
        </w:rPr>
      </w:pPr>
      <w:r>
        <w:rPr>
          <w:rFonts w:ascii="Arial" w:hAnsi="Arial"/>
        </w:rPr>
        <w:tab/>
        <w:t xml:space="preserve">The wise men were not members of the chosen people; in fact, we do not know the specifics of their beliefs other than that they came from a distant country.  Yet, although they were, by our standards, pagans, they were not godless.  They sought </w:t>
      </w:r>
      <w:r w:rsidR="00C3708E">
        <w:rPr>
          <w:rFonts w:ascii="Arial" w:hAnsi="Arial"/>
        </w:rPr>
        <w:t xml:space="preserve">the truth and came in search of the truth, having discerned the signs in nature, to do homage to the newborn king.  Although their news was met with consternation by Herod and his ilk, who feared any threat to their own power or privilege, the magi followed the star until at last it stopped over the place where the child and Mary was.  </w:t>
      </w:r>
      <w:r w:rsidR="00C3708E" w:rsidRPr="0011665D">
        <w:rPr>
          <w:rFonts w:ascii="Arial" w:hAnsi="Arial"/>
          <w:i/>
        </w:rPr>
        <w:t>“Then they opened their tre</w:t>
      </w:r>
      <w:r w:rsidR="0011665D" w:rsidRPr="0011665D">
        <w:rPr>
          <w:rFonts w:ascii="Arial" w:hAnsi="Arial"/>
          <w:i/>
        </w:rPr>
        <w:t>asures and offered him gift</w:t>
      </w:r>
      <w:r w:rsidR="00F215B7" w:rsidRPr="0011665D">
        <w:rPr>
          <w:rFonts w:ascii="Arial" w:hAnsi="Arial"/>
          <w:i/>
        </w:rPr>
        <w:t xml:space="preserve">s of </w:t>
      </w:r>
      <w:r w:rsidR="00C3708E" w:rsidRPr="0011665D">
        <w:rPr>
          <w:rFonts w:ascii="Arial" w:hAnsi="Arial"/>
          <w:i/>
        </w:rPr>
        <w:t xml:space="preserve">gold, </w:t>
      </w:r>
      <w:r w:rsidR="0011665D" w:rsidRPr="0011665D">
        <w:rPr>
          <w:rFonts w:ascii="Arial" w:hAnsi="Arial"/>
          <w:i/>
        </w:rPr>
        <w:t xml:space="preserve">frankincense and myrrh.” </w:t>
      </w:r>
      <w:r w:rsidR="0011665D">
        <w:rPr>
          <w:rFonts w:ascii="Arial" w:hAnsi="Arial"/>
        </w:rPr>
        <w:t xml:space="preserve">  All in all, quite a fuss!</w:t>
      </w:r>
    </w:p>
    <w:p w14:paraId="3764B83E" w14:textId="53EF5B59" w:rsidR="001D0E33" w:rsidRDefault="0011665D" w:rsidP="001D0E33">
      <w:pPr>
        <w:tabs>
          <w:tab w:val="left" w:pos="360"/>
          <w:tab w:val="left" w:pos="900"/>
        </w:tabs>
        <w:jc w:val="both"/>
        <w:rPr>
          <w:rFonts w:ascii="Arial" w:hAnsi="Arial"/>
        </w:rPr>
      </w:pPr>
      <w:r>
        <w:rPr>
          <w:rFonts w:ascii="Arial" w:hAnsi="Arial"/>
        </w:rPr>
        <w:tab/>
        <w:t>The Epiphany (which means “appearance” or “revelation”) is a call to universal celebration, for the Messiah cam</w:t>
      </w:r>
      <w:r w:rsidR="00B74C05">
        <w:rPr>
          <w:rFonts w:ascii="Arial" w:hAnsi="Arial"/>
        </w:rPr>
        <w:t>e</w:t>
      </w:r>
      <w:r>
        <w:rPr>
          <w:rFonts w:ascii="Arial" w:hAnsi="Arial"/>
        </w:rPr>
        <w:t xml:space="preserve"> to save all men and women.  Saint Paul, in his letter to </w:t>
      </w:r>
      <w:r w:rsidR="00B74C05">
        <w:rPr>
          <w:rFonts w:ascii="Arial" w:hAnsi="Arial"/>
        </w:rPr>
        <w:t>the Ephesians, reminds</w:t>
      </w:r>
      <w:r>
        <w:rPr>
          <w:rFonts w:ascii="Arial" w:hAnsi="Arial"/>
        </w:rPr>
        <w:t xml:space="preserve"> us that: </w:t>
      </w:r>
      <w:r>
        <w:rPr>
          <w:rFonts w:ascii="Arial" w:hAnsi="Arial"/>
          <w:i/>
        </w:rPr>
        <w:t>“The Gentiles are coheirs, members of the same body, and copartners in the promise in Christ Jesus through the gospel.”</w:t>
      </w:r>
      <w:r>
        <w:rPr>
          <w:rFonts w:ascii="Arial" w:hAnsi="Arial"/>
        </w:rPr>
        <w:t xml:space="preserve">  As we reflect upon </w:t>
      </w:r>
      <w:r w:rsidR="00B74C05">
        <w:rPr>
          <w:rFonts w:ascii="Arial" w:hAnsi="Arial"/>
        </w:rPr>
        <w:t xml:space="preserve">this joyful promise, let us continue to celebrate, the Sacred Liturgy in its entire splendor.  Whether at an all-stops-out solemn liturgy, or in the simple celebration of morning Mass, we </w:t>
      </w:r>
      <w:r w:rsidR="0030330B">
        <w:rPr>
          <w:rFonts w:ascii="Arial" w:hAnsi="Arial"/>
        </w:rPr>
        <w:t xml:space="preserve">should always </w:t>
      </w:r>
      <w:r w:rsidR="00B74C05">
        <w:rPr>
          <w:rFonts w:ascii="Arial" w:hAnsi="Arial"/>
        </w:rPr>
        <w:t xml:space="preserve">offer our praise and </w:t>
      </w:r>
      <w:r w:rsidR="0030330B">
        <w:rPr>
          <w:rFonts w:ascii="Arial" w:hAnsi="Arial"/>
        </w:rPr>
        <w:t>adoration to God</w:t>
      </w:r>
      <w:r w:rsidR="00B74C05">
        <w:rPr>
          <w:rFonts w:ascii="Arial" w:hAnsi="Arial"/>
        </w:rPr>
        <w:t xml:space="preserve"> in great beauty and simple humility.  Our faith is one of great joy, goodness, truth and beauty.  As we heard in the Responsorial Psalm:  </w:t>
      </w:r>
      <w:r>
        <w:rPr>
          <w:rFonts w:ascii="Arial" w:hAnsi="Arial"/>
          <w:i/>
        </w:rPr>
        <w:t>“Justice shall flower in his days, and profound peace, till the moon be no more.  May he rule from sea to sea, and from the River to the en</w:t>
      </w:r>
      <w:r w:rsidR="0030330B">
        <w:rPr>
          <w:rFonts w:ascii="Arial" w:hAnsi="Arial"/>
          <w:i/>
        </w:rPr>
        <w:t>ds of the earth.”</w:t>
      </w:r>
    </w:p>
    <w:p w14:paraId="5B00393D" w14:textId="77777777" w:rsidR="008C4580" w:rsidRDefault="008C4580" w:rsidP="0062790E">
      <w:pPr>
        <w:jc w:val="both"/>
        <w:rPr>
          <w:rFonts w:ascii="Arial" w:hAnsi="Arial" w:cs="Arial"/>
          <w:color w:val="000000" w:themeColor="text1"/>
        </w:rPr>
      </w:pPr>
    </w:p>
    <w:p w14:paraId="65C15638" w14:textId="45157C8F" w:rsidR="00EA6C2D" w:rsidRPr="0006766D" w:rsidRDefault="00EA6C2D" w:rsidP="00D056A2">
      <w:pPr>
        <w:ind w:firstLine="360"/>
        <w:jc w:val="both"/>
        <w:rPr>
          <w:rFonts w:ascii="Arial" w:eastAsia="Times New Roman" w:hAnsi="Arial" w:cs="Arial"/>
          <w:color w:val="000000" w:themeColor="text1"/>
        </w:rPr>
      </w:pPr>
      <w:r>
        <w:rPr>
          <w:rFonts w:ascii="Arial" w:hAnsi="Arial" w:cs="Arial"/>
          <w:color w:val="000000" w:themeColor="text1"/>
        </w:rPr>
        <w:t>Deacon Steven K. Szmutko</w:t>
      </w:r>
    </w:p>
    <w:p w14:paraId="0120BB92" w14:textId="77777777" w:rsidR="001D2800" w:rsidRPr="001D2800" w:rsidRDefault="001D2800" w:rsidP="00D056A2">
      <w:pPr>
        <w:tabs>
          <w:tab w:val="left" w:pos="360"/>
          <w:tab w:val="left" w:pos="900"/>
        </w:tabs>
        <w:jc w:val="both"/>
        <w:rPr>
          <w:rFonts w:ascii="Arial" w:hAnsi="Arial" w:cs="Arial"/>
          <w:color w:val="000000" w:themeColor="text1"/>
        </w:rPr>
      </w:pPr>
    </w:p>
    <w:sectPr w:rsidR="001D2800" w:rsidRPr="001D2800" w:rsidSect="008221DA">
      <w:pgSz w:w="12240" w:h="15840"/>
      <w:pgMar w:top="81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B55EC"/>
    <w:multiLevelType w:val="hybridMultilevel"/>
    <w:tmpl w:val="1C2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65CC4"/>
    <w:multiLevelType w:val="hybridMultilevel"/>
    <w:tmpl w:val="4EC2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8209B"/>
    <w:multiLevelType w:val="hybridMultilevel"/>
    <w:tmpl w:val="2706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4"/>
    <w:rsid w:val="0000296F"/>
    <w:rsid w:val="0000617B"/>
    <w:rsid w:val="00006AEB"/>
    <w:rsid w:val="0000756B"/>
    <w:rsid w:val="00010388"/>
    <w:rsid w:val="000145F3"/>
    <w:rsid w:val="000149CA"/>
    <w:rsid w:val="00017F9D"/>
    <w:rsid w:val="0002022D"/>
    <w:rsid w:val="000267BC"/>
    <w:rsid w:val="00031C0E"/>
    <w:rsid w:val="00041049"/>
    <w:rsid w:val="0004261B"/>
    <w:rsid w:val="0004347A"/>
    <w:rsid w:val="00047DC9"/>
    <w:rsid w:val="00054D1F"/>
    <w:rsid w:val="000617F3"/>
    <w:rsid w:val="00062227"/>
    <w:rsid w:val="0006766D"/>
    <w:rsid w:val="00071BAC"/>
    <w:rsid w:val="000768D5"/>
    <w:rsid w:val="00084370"/>
    <w:rsid w:val="00087A3A"/>
    <w:rsid w:val="0009020A"/>
    <w:rsid w:val="00090613"/>
    <w:rsid w:val="0009113C"/>
    <w:rsid w:val="000A2001"/>
    <w:rsid w:val="000A2619"/>
    <w:rsid w:val="000A42A3"/>
    <w:rsid w:val="000A5A4B"/>
    <w:rsid w:val="000B01C6"/>
    <w:rsid w:val="000B0E1F"/>
    <w:rsid w:val="000B13F8"/>
    <w:rsid w:val="000C362E"/>
    <w:rsid w:val="000D263C"/>
    <w:rsid w:val="000E30CE"/>
    <w:rsid w:val="000E4699"/>
    <w:rsid w:val="000F14AF"/>
    <w:rsid w:val="000F191E"/>
    <w:rsid w:val="000F3320"/>
    <w:rsid w:val="000F4882"/>
    <w:rsid w:val="00100887"/>
    <w:rsid w:val="0011665D"/>
    <w:rsid w:val="001203BF"/>
    <w:rsid w:val="001362B1"/>
    <w:rsid w:val="001426C2"/>
    <w:rsid w:val="001443CF"/>
    <w:rsid w:val="00147A33"/>
    <w:rsid w:val="00154905"/>
    <w:rsid w:val="00154971"/>
    <w:rsid w:val="00155C64"/>
    <w:rsid w:val="00160CA5"/>
    <w:rsid w:val="0016173F"/>
    <w:rsid w:val="00171B05"/>
    <w:rsid w:val="00174053"/>
    <w:rsid w:val="001751E0"/>
    <w:rsid w:val="00175ED4"/>
    <w:rsid w:val="001825CF"/>
    <w:rsid w:val="001834C1"/>
    <w:rsid w:val="001A1624"/>
    <w:rsid w:val="001A2821"/>
    <w:rsid w:val="001B4AD1"/>
    <w:rsid w:val="001B51D3"/>
    <w:rsid w:val="001B5557"/>
    <w:rsid w:val="001B7F3D"/>
    <w:rsid w:val="001C109B"/>
    <w:rsid w:val="001C4A0F"/>
    <w:rsid w:val="001D05FD"/>
    <w:rsid w:val="001D0E33"/>
    <w:rsid w:val="001D2800"/>
    <w:rsid w:val="001D5119"/>
    <w:rsid w:val="001D5F2E"/>
    <w:rsid w:val="001D7ABF"/>
    <w:rsid w:val="001E3F19"/>
    <w:rsid w:val="001F32A7"/>
    <w:rsid w:val="001F40ED"/>
    <w:rsid w:val="001F4FB8"/>
    <w:rsid w:val="001F6010"/>
    <w:rsid w:val="001F60A5"/>
    <w:rsid w:val="001F6846"/>
    <w:rsid w:val="001F7226"/>
    <w:rsid w:val="002000EB"/>
    <w:rsid w:val="00210219"/>
    <w:rsid w:val="0021114A"/>
    <w:rsid w:val="00211B99"/>
    <w:rsid w:val="00212692"/>
    <w:rsid w:val="002139C7"/>
    <w:rsid w:val="0021506C"/>
    <w:rsid w:val="00216D59"/>
    <w:rsid w:val="00216DB6"/>
    <w:rsid w:val="00217EC6"/>
    <w:rsid w:val="00230F5A"/>
    <w:rsid w:val="002341D7"/>
    <w:rsid w:val="0024318F"/>
    <w:rsid w:val="0024649D"/>
    <w:rsid w:val="0025132E"/>
    <w:rsid w:val="00251407"/>
    <w:rsid w:val="0025347D"/>
    <w:rsid w:val="00253618"/>
    <w:rsid w:val="0025578E"/>
    <w:rsid w:val="002601A0"/>
    <w:rsid w:val="002656D6"/>
    <w:rsid w:val="00265B6B"/>
    <w:rsid w:val="00267E61"/>
    <w:rsid w:val="00271404"/>
    <w:rsid w:val="00274A69"/>
    <w:rsid w:val="00275B6A"/>
    <w:rsid w:val="0027643B"/>
    <w:rsid w:val="00280AFC"/>
    <w:rsid w:val="002833CF"/>
    <w:rsid w:val="00283918"/>
    <w:rsid w:val="00286ABF"/>
    <w:rsid w:val="00291370"/>
    <w:rsid w:val="0029581A"/>
    <w:rsid w:val="00296D16"/>
    <w:rsid w:val="002A541E"/>
    <w:rsid w:val="002B118F"/>
    <w:rsid w:val="002B29A9"/>
    <w:rsid w:val="002B5F39"/>
    <w:rsid w:val="002B7AAA"/>
    <w:rsid w:val="002C1E74"/>
    <w:rsid w:val="002C5A2D"/>
    <w:rsid w:val="002D1652"/>
    <w:rsid w:val="002E235B"/>
    <w:rsid w:val="002E2E72"/>
    <w:rsid w:val="002E342A"/>
    <w:rsid w:val="002F1C48"/>
    <w:rsid w:val="002F671F"/>
    <w:rsid w:val="002F6822"/>
    <w:rsid w:val="0030138E"/>
    <w:rsid w:val="0030330B"/>
    <w:rsid w:val="00305601"/>
    <w:rsid w:val="003120A7"/>
    <w:rsid w:val="00316611"/>
    <w:rsid w:val="003178A8"/>
    <w:rsid w:val="00317D5A"/>
    <w:rsid w:val="00323A3C"/>
    <w:rsid w:val="00324767"/>
    <w:rsid w:val="00332B68"/>
    <w:rsid w:val="00334D6E"/>
    <w:rsid w:val="00346B08"/>
    <w:rsid w:val="0035090B"/>
    <w:rsid w:val="00353CCB"/>
    <w:rsid w:val="00356D6B"/>
    <w:rsid w:val="00356F15"/>
    <w:rsid w:val="003571DA"/>
    <w:rsid w:val="00361DD0"/>
    <w:rsid w:val="00362C85"/>
    <w:rsid w:val="00362D56"/>
    <w:rsid w:val="00373323"/>
    <w:rsid w:val="0037729B"/>
    <w:rsid w:val="00380843"/>
    <w:rsid w:val="003816F2"/>
    <w:rsid w:val="00381A75"/>
    <w:rsid w:val="003917BC"/>
    <w:rsid w:val="00393971"/>
    <w:rsid w:val="003941D7"/>
    <w:rsid w:val="003A168C"/>
    <w:rsid w:val="003A1E25"/>
    <w:rsid w:val="003A2041"/>
    <w:rsid w:val="003A327E"/>
    <w:rsid w:val="003B116D"/>
    <w:rsid w:val="003B1C2B"/>
    <w:rsid w:val="003B7C73"/>
    <w:rsid w:val="003C7FD5"/>
    <w:rsid w:val="003D1B41"/>
    <w:rsid w:val="003D3CB5"/>
    <w:rsid w:val="003D688A"/>
    <w:rsid w:val="003D6BBF"/>
    <w:rsid w:val="003E131E"/>
    <w:rsid w:val="003E46B2"/>
    <w:rsid w:val="00400494"/>
    <w:rsid w:val="0040172F"/>
    <w:rsid w:val="00404319"/>
    <w:rsid w:val="004122B2"/>
    <w:rsid w:val="004153A5"/>
    <w:rsid w:val="00415A41"/>
    <w:rsid w:val="00423675"/>
    <w:rsid w:val="00425C2C"/>
    <w:rsid w:val="00425E01"/>
    <w:rsid w:val="00435675"/>
    <w:rsid w:val="0043794B"/>
    <w:rsid w:val="00462548"/>
    <w:rsid w:val="00465640"/>
    <w:rsid w:val="0046738C"/>
    <w:rsid w:val="00472B28"/>
    <w:rsid w:val="00473ADD"/>
    <w:rsid w:val="00482025"/>
    <w:rsid w:val="00495E25"/>
    <w:rsid w:val="004A0A05"/>
    <w:rsid w:val="004A283A"/>
    <w:rsid w:val="004B44DF"/>
    <w:rsid w:val="004B70E4"/>
    <w:rsid w:val="004B7533"/>
    <w:rsid w:val="004C3C5B"/>
    <w:rsid w:val="004C72A9"/>
    <w:rsid w:val="004D6EDA"/>
    <w:rsid w:val="004E1671"/>
    <w:rsid w:val="004E6805"/>
    <w:rsid w:val="004E7EEA"/>
    <w:rsid w:val="004F111D"/>
    <w:rsid w:val="004F1E37"/>
    <w:rsid w:val="004F580F"/>
    <w:rsid w:val="004F61B0"/>
    <w:rsid w:val="005001B8"/>
    <w:rsid w:val="00505CE7"/>
    <w:rsid w:val="005065AF"/>
    <w:rsid w:val="0051595C"/>
    <w:rsid w:val="00522942"/>
    <w:rsid w:val="00522BA9"/>
    <w:rsid w:val="0052417C"/>
    <w:rsid w:val="005305E2"/>
    <w:rsid w:val="00532ECC"/>
    <w:rsid w:val="0053574B"/>
    <w:rsid w:val="00536DF6"/>
    <w:rsid w:val="0054351F"/>
    <w:rsid w:val="00545114"/>
    <w:rsid w:val="0056335F"/>
    <w:rsid w:val="00564E12"/>
    <w:rsid w:val="00575986"/>
    <w:rsid w:val="00575B77"/>
    <w:rsid w:val="00576933"/>
    <w:rsid w:val="005829B3"/>
    <w:rsid w:val="00582B92"/>
    <w:rsid w:val="005859BA"/>
    <w:rsid w:val="005906FD"/>
    <w:rsid w:val="005941C6"/>
    <w:rsid w:val="005A2D4E"/>
    <w:rsid w:val="005A69FC"/>
    <w:rsid w:val="005B0CDA"/>
    <w:rsid w:val="005B4B55"/>
    <w:rsid w:val="005C21E2"/>
    <w:rsid w:val="005C6CEC"/>
    <w:rsid w:val="005D10A2"/>
    <w:rsid w:val="005D67E8"/>
    <w:rsid w:val="005D6C6C"/>
    <w:rsid w:val="005E130F"/>
    <w:rsid w:val="005E5FBC"/>
    <w:rsid w:val="005F3314"/>
    <w:rsid w:val="005F50ED"/>
    <w:rsid w:val="005F57F7"/>
    <w:rsid w:val="006006BE"/>
    <w:rsid w:val="00604753"/>
    <w:rsid w:val="00612A08"/>
    <w:rsid w:val="006139BB"/>
    <w:rsid w:val="00613D90"/>
    <w:rsid w:val="006257B3"/>
    <w:rsid w:val="006264B1"/>
    <w:rsid w:val="0062790E"/>
    <w:rsid w:val="00630EFB"/>
    <w:rsid w:val="0063756A"/>
    <w:rsid w:val="00641640"/>
    <w:rsid w:val="00647FF4"/>
    <w:rsid w:val="00652B85"/>
    <w:rsid w:val="0065607F"/>
    <w:rsid w:val="00660BF3"/>
    <w:rsid w:val="006625CF"/>
    <w:rsid w:val="006803EA"/>
    <w:rsid w:val="00681512"/>
    <w:rsid w:val="00687A8F"/>
    <w:rsid w:val="00690F6D"/>
    <w:rsid w:val="00691093"/>
    <w:rsid w:val="00694ABE"/>
    <w:rsid w:val="00697563"/>
    <w:rsid w:val="006A3F09"/>
    <w:rsid w:val="006A5255"/>
    <w:rsid w:val="006A5300"/>
    <w:rsid w:val="006A644D"/>
    <w:rsid w:val="006B3D56"/>
    <w:rsid w:val="006B6698"/>
    <w:rsid w:val="006B7ED8"/>
    <w:rsid w:val="006C66DC"/>
    <w:rsid w:val="006C7278"/>
    <w:rsid w:val="006D2F2E"/>
    <w:rsid w:val="006F29D0"/>
    <w:rsid w:val="00707D68"/>
    <w:rsid w:val="00713FDD"/>
    <w:rsid w:val="00717E83"/>
    <w:rsid w:val="007205CB"/>
    <w:rsid w:val="007205F4"/>
    <w:rsid w:val="00724C4B"/>
    <w:rsid w:val="00726CAC"/>
    <w:rsid w:val="00730D24"/>
    <w:rsid w:val="00731413"/>
    <w:rsid w:val="0073266E"/>
    <w:rsid w:val="007337AD"/>
    <w:rsid w:val="007358CA"/>
    <w:rsid w:val="0073669A"/>
    <w:rsid w:val="007445F3"/>
    <w:rsid w:val="007454C5"/>
    <w:rsid w:val="00747595"/>
    <w:rsid w:val="0074779C"/>
    <w:rsid w:val="0075101F"/>
    <w:rsid w:val="00752B4A"/>
    <w:rsid w:val="00756498"/>
    <w:rsid w:val="00756C0E"/>
    <w:rsid w:val="00764876"/>
    <w:rsid w:val="00772096"/>
    <w:rsid w:val="00772807"/>
    <w:rsid w:val="007828A6"/>
    <w:rsid w:val="007833FB"/>
    <w:rsid w:val="00784A66"/>
    <w:rsid w:val="0078780A"/>
    <w:rsid w:val="0079298E"/>
    <w:rsid w:val="00794770"/>
    <w:rsid w:val="00794A29"/>
    <w:rsid w:val="007A3A7B"/>
    <w:rsid w:val="007B04CF"/>
    <w:rsid w:val="007B6C3C"/>
    <w:rsid w:val="007C0070"/>
    <w:rsid w:val="007C056E"/>
    <w:rsid w:val="007C63FB"/>
    <w:rsid w:val="007C6FF7"/>
    <w:rsid w:val="007D0E2A"/>
    <w:rsid w:val="007E38EC"/>
    <w:rsid w:val="007F67C6"/>
    <w:rsid w:val="00803D87"/>
    <w:rsid w:val="00804C8B"/>
    <w:rsid w:val="00805867"/>
    <w:rsid w:val="00807E7C"/>
    <w:rsid w:val="00811C84"/>
    <w:rsid w:val="00817441"/>
    <w:rsid w:val="0082151B"/>
    <w:rsid w:val="008221DA"/>
    <w:rsid w:val="008268BF"/>
    <w:rsid w:val="008336F2"/>
    <w:rsid w:val="008340ED"/>
    <w:rsid w:val="00834CA6"/>
    <w:rsid w:val="0083553D"/>
    <w:rsid w:val="008451DF"/>
    <w:rsid w:val="00850F1F"/>
    <w:rsid w:val="0085404D"/>
    <w:rsid w:val="00855D2E"/>
    <w:rsid w:val="00867198"/>
    <w:rsid w:val="008719E4"/>
    <w:rsid w:val="00872605"/>
    <w:rsid w:val="00881686"/>
    <w:rsid w:val="008850BE"/>
    <w:rsid w:val="008A2450"/>
    <w:rsid w:val="008A2908"/>
    <w:rsid w:val="008A6285"/>
    <w:rsid w:val="008B14EC"/>
    <w:rsid w:val="008B395A"/>
    <w:rsid w:val="008B555F"/>
    <w:rsid w:val="008B72E4"/>
    <w:rsid w:val="008C0EB5"/>
    <w:rsid w:val="008C3B6E"/>
    <w:rsid w:val="008C4580"/>
    <w:rsid w:val="008C5468"/>
    <w:rsid w:val="008C75E4"/>
    <w:rsid w:val="008D2ADB"/>
    <w:rsid w:val="008D489A"/>
    <w:rsid w:val="008E672E"/>
    <w:rsid w:val="008E7B1F"/>
    <w:rsid w:val="008F37A7"/>
    <w:rsid w:val="008F3FBF"/>
    <w:rsid w:val="009063FE"/>
    <w:rsid w:val="00906C3A"/>
    <w:rsid w:val="009074E1"/>
    <w:rsid w:val="009142FB"/>
    <w:rsid w:val="00916967"/>
    <w:rsid w:val="00920A5E"/>
    <w:rsid w:val="00924813"/>
    <w:rsid w:val="00931290"/>
    <w:rsid w:val="00940F6B"/>
    <w:rsid w:val="00947ADD"/>
    <w:rsid w:val="00955328"/>
    <w:rsid w:val="009604F1"/>
    <w:rsid w:val="00960A6C"/>
    <w:rsid w:val="00961C78"/>
    <w:rsid w:val="0096529C"/>
    <w:rsid w:val="00967C80"/>
    <w:rsid w:val="009725DA"/>
    <w:rsid w:val="0098637E"/>
    <w:rsid w:val="00991881"/>
    <w:rsid w:val="009A30F2"/>
    <w:rsid w:val="009A3D4F"/>
    <w:rsid w:val="009B3571"/>
    <w:rsid w:val="009B45FF"/>
    <w:rsid w:val="009B4FE2"/>
    <w:rsid w:val="009B72B5"/>
    <w:rsid w:val="009B7610"/>
    <w:rsid w:val="009C09DE"/>
    <w:rsid w:val="009C3105"/>
    <w:rsid w:val="009C5982"/>
    <w:rsid w:val="009C6F41"/>
    <w:rsid w:val="009C7173"/>
    <w:rsid w:val="009C7C7D"/>
    <w:rsid w:val="009E0DC8"/>
    <w:rsid w:val="009E4764"/>
    <w:rsid w:val="009F1440"/>
    <w:rsid w:val="009F311D"/>
    <w:rsid w:val="00A011F3"/>
    <w:rsid w:val="00A0448E"/>
    <w:rsid w:val="00A10B99"/>
    <w:rsid w:val="00A16818"/>
    <w:rsid w:val="00A175CA"/>
    <w:rsid w:val="00A17A60"/>
    <w:rsid w:val="00A23D17"/>
    <w:rsid w:val="00A3096F"/>
    <w:rsid w:val="00A34F39"/>
    <w:rsid w:val="00A4205D"/>
    <w:rsid w:val="00A4537A"/>
    <w:rsid w:val="00A45794"/>
    <w:rsid w:val="00A52909"/>
    <w:rsid w:val="00A54332"/>
    <w:rsid w:val="00A638CC"/>
    <w:rsid w:val="00A64880"/>
    <w:rsid w:val="00A67711"/>
    <w:rsid w:val="00A730DA"/>
    <w:rsid w:val="00A73ED5"/>
    <w:rsid w:val="00A740A3"/>
    <w:rsid w:val="00A818BF"/>
    <w:rsid w:val="00A902E6"/>
    <w:rsid w:val="00A91342"/>
    <w:rsid w:val="00A92055"/>
    <w:rsid w:val="00A936FD"/>
    <w:rsid w:val="00A97B38"/>
    <w:rsid w:val="00AA102F"/>
    <w:rsid w:val="00AA2067"/>
    <w:rsid w:val="00AA34F7"/>
    <w:rsid w:val="00AA79CA"/>
    <w:rsid w:val="00AB0154"/>
    <w:rsid w:val="00AC59B6"/>
    <w:rsid w:val="00AD701B"/>
    <w:rsid w:val="00AE61DF"/>
    <w:rsid w:val="00B0368B"/>
    <w:rsid w:val="00B03D4A"/>
    <w:rsid w:val="00B06D35"/>
    <w:rsid w:val="00B14D62"/>
    <w:rsid w:val="00B17D43"/>
    <w:rsid w:val="00B208A9"/>
    <w:rsid w:val="00B21F57"/>
    <w:rsid w:val="00B25219"/>
    <w:rsid w:val="00B255DF"/>
    <w:rsid w:val="00B26BCC"/>
    <w:rsid w:val="00B2773E"/>
    <w:rsid w:val="00B34356"/>
    <w:rsid w:val="00B37F71"/>
    <w:rsid w:val="00B453DA"/>
    <w:rsid w:val="00B47B0A"/>
    <w:rsid w:val="00B52142"/>
    <w:rsid w:val="00B5252B"/>
    <w:rsid w:val="00B55038"/>
    <w:rsid w:val="00B57387"/>
    <w:rsid w:val="00B5780D"/>
    <w:rsid w:val="00B61199"/>
    <w:rsid w:val="00B62399"/>
    <w:rsid w:val="00B66AA7"/>
    <w:rsid w:val="00B71566"/>
    <w:rsid w:val="00B74C05"/>
    <w:rsid w:val="00B86AB8"/>
    <w:rsid w:val="00B90FDA"/>
    <w:rsid w:val="00B93ABF"/>
    <w:rsid w:val="00B959FC"/>
    <w:rsid w:val="00BA0227"/>
    <w:rsid w:val="00BA52E2"/>
    <w:rsid w:val="00BA6D1D"/>
    <w:rsid w:val="00BB0044"/>
    <w:rsid w:val="00BB0B95"/>
    <w:rsid w:val="00BB5A93"/>
    <w:rsid w:val="00BC0DD6"/>
    <w:rsid w:val="00BC3FDE"/>
    <w:rsid w:val="00BD551F"/>
    <w:rsid w:val="00BD60B9"/>
    <w:rsid w:val="00BE1360"/>
    <w:rsid w:val="00BE267F"/>
    <w:rsid w:val="00BE3EA8"/>
    <w:rsid w:val="00BE66A4"/>
    <w:rsid w:val="00BE7B30"/>
    <w:rsid w:val="00BF2948"/>
    <w:rsid w:val="00BF2B50"/>
    <w:rsid w:val="00BF4071"/>
    <w:rsid w:val="00BF5A37"/>
    <w:rsid w:val="00C00562"/>
    <w:rsid w:val="00C0189D"/>
    <w:rsid w:val="00C032C7"/>
    <w:rsid w:val="00C04F1F"/>
    <w:rsid w:val="00C070D8"/>
    <w:rsid w:val="00C122B8"/>
    <w:rsid w:val="00C12768"/>
    <w:rsid w:val="00C1564D"/>
    <w:rsid w:val="00C20889"/>
    <w:rsid w:val="00C27CDD"/>
    <w:rsid w:val="00C312B7"/>
    <w:rsid w:val="00C360E0"/>
    <w:rsid w:val="00C3708E"/>
    <w:rsid w:val="00C4035F"/>
    <w:rsid w:val="00C40CCF"/>
    <w:rsid w:val="00C51208"/>
    <w:rsid w:val="00C514EE"/>
    <w:rsid w:val="00C5303E"/>
    <w:rsid w:val="00C57AE4"/>
    <w:rsid w:val="00C71026"/>
    <w:rsid w:val="00C72D80"/>
    <w:rsid w:val="00C755C8"/>
    <w:rsid w:val="00C767C7"/>
    <w:rsid w:val="00C771EF"/>
    <w:rsid w:val="00C8172E"/>
    <w:rsid w:val="00C9073A"/>
    <w:rsid w:val="00C95306"/>
    <w:rsid w:val="00CA59CE"/>
    <w:rsid w:val="00CA7687"/>
    <w:rsid w:val="00CB1070"/>
    <w:rsid w:val="00CB23CF"/>
    <w:rsid w:val="00CB2BBE"/>
    <w:rsid w:val="00CB3515"/>
    <w:rsid w:val="00CB4932"/>
    <w:rsid w:val="00CB6764"/>
    <w:rsid w:val="00CB6EF9"/>
    <w:rsid w:val="00CC23DB"/>
    <w:rsid w:val="00CC79D5"/>
    <w:rsid w:val="00CD0A58"/>
    <w:rsid w:val="00CD35DB"/>
    <w:rsid w:val="00CD4561"/>
    <w:rsid w:val="00CE1E14"/>
    <w:rsid w:val="00CF3439"/>
    <w:rsid w:val="00CF3A80"/>
    <w:rsid w:val="00CF7B74"/>
    <w:rsid w:val="00D003BB"/>
    <w:rsid w:val="00D01916"/>
    <w:rsid w:val="00D01D81"/>
    <w:rsid w:val="00D02AA8"/>
    <w:rsid w:val="00D056A2"/>
    <w:rsid w:val="00D05D77"/>
    <w:rsid w:val="00D124E7"/>
    <w:rsid w:val="00D13FD4"/>
    <w:rsid w:val="00D235BF"/>
    <w:rsid w:val="00D277F1"/>
    <w:rsid w:val="00D3261F"/>
    <w:rsid w:val="00D3426B"/>
    <w:rsid w:val="00D360E6"/>
    <w:rsid w:val="00D4013C"/>
    <w:rsid w:val="00D41AA3"/>
    <w:rsid w:val="00D46519"/>
    <w:rsid w:val="00D476D0"/>
    <w:rsid w:val="00D50437"/>
    <w:rsid w:val="00D51B25"/>
    <w:rsid w:val="00D575BA"/>
    <w:rsid w:val="00D57882"/>
    <w:rsid w:val="00D57982"/>
    <w:rsid w:val="00D60661"/>
    <w:rsid w:val="00D636F0"/>
    <w:rsid w:val="00D63A30"/>
    <w:rsid w:val="00D64F6B"/>
    <w:rsid w:val="00D6611A"/>
    <w:rsid w:val="00D67B9A"/>
    <w:rsid w:val="00D72613"/>
    <w:rsid w:val="00D750C3"/>
    <w:rsid w:val="00D75259"/>
    <w:rsid w:val="00D75AEE"/>
    <w:rsid w:val="00D81447"/>
    <w:rsid w:val="00D846ED"/>
    <w:rsid w:val="00D85416"/>
    <w:rsid w:val="00D86140"/>
    <w:rsid w:val="00D86DB2"/>
    <w:rsid w:val="00D91E67"/>
    <w:rsid w:val="00D97588"/>
    <w:rsid w:val="00DA03D2"/>
    <w:rsid w:val="00DA2485"/>
    <w:rsid w:val="00DB3BD8"/>
    <w:rsid w:val="00DC122A"/>
    <w:rsid w:val="00DC7CDD"/>
    <w:rsid w:val="00DD28DA"/>
    <w:rsid w:val="00DD35F1"/>
    <w:rsid w:val="00DD3E09"/>
    <w:rsid w:val="00DD49C8"/>
    <w:rsid w:val="00DD557D"/>
    <w:rsid w:val="00DD6557"/>
    <w:rsid w:val="00DD6A5F"/>
    <w:rsid w:val="00DE0008"/>
    <w:rsid w:val="00DE132C"/>
    <w:rsid w:val="00DE38C1"/>
    <w:rsid w:val="00DE5055"/>
    <w:rsid w:val="00DE7658"/>
    <w:rsid w:val="00DE7804"/>
    <w:rsid w:val="00DF0E4F"/>
    <w:rsid w:val="00DF28B7"/>
    <w:rsid w:val="00DF4E17"/>
    <w:rsid w:val="00DF5218"/>
    <w:rsid w:val="00DF5B31"/>
    <w:rsid w:val="00DF7B0C"/>
    <w:rsid w:val="00E02A4F"/>
    <w:rsid w:val="00E046EE"/>
    <w:rsid w:val="00E054A7"/>
    <w:rsid w:val="00E05FB9"/>
    <w:rsid w:val="00E06D03"/>
    <w:rsid w:val="00E06D15"/>
    <w:rsid w:val="00E12EC1"/>
    <w:rsid w:val="00E16C48"/>
    <w:rsid w:val="00E225BB"/>
    <w:rsid w:val="00E32E3B"/>
    <w:rsid w:val="00E508EA"/>
    <w:rsid w:val="00E509AA"/>
    <w:rsid w:val="00E50BEB"/>
    <w:rsid w:val="00E518CB"/>
    <w:rsid w:val="00E6557B"/>
    <w:rsid w:val="00E660B4"/>
    <w:rsid w:val="00E662AA"/>
    <w:rsid w:val="00E71695"/>
    <w:rsid w:val="00E72DBC"/>
    <w:rsid w:val="00E73F75"/>
    <w:rsid w:val="00E74DB3"/>
    <w:rsid w:val="00E760FF"/>
    <w:rsid w:val="00E82D0E"/>
    <w:rsid w:val="00E86EA0"/>
    <w:rsid w:val="00E91A49"/>
    <w:rsid w:val="00E96C48"/>
    <w:rsid w:val="00EA399A"/>
    <w:rsid w:val="00EA6C2D"/>
    <w:rsid w:val="00EB52A7"/>
    <w:rsid w:val="00EB5E7A"/>
    <w:rsid w:val="00EB7E9D"/>
    <w:rsid w:val="00EC08D9"/>
    <w:rsid w:val="00EC1AFB"/>
    <w:rsid w:val="00ED040D"/>
    <w:rsid w:val="00ED446A"/>
    <w:rsid w:val="00ED5789"/>
    <w:rsid w:val="00ED6823"/>
    <w:rsid w:val="00EE41C5"/>
    <w:rsid w:val="00EE6C15"/>
    <w:rsid w:val="00EF076F"/>
    <w:rsid w:val="00EF12B8"/>
    <w:rsid w:val="00EF5504"/>
    <w:rsid w:val="00EF555D"/>
    <w:rsid w:val="00F002E7"/>
    <w:rsid w:val="00F02752"/>
    <w:rsid w:val="00F05F33"/>
    <w:rsid w:val="00F070C3"/>
    <w:rsid w:val="00F07231"/>
    <w:rsid w:val="00F10549"/>
    <w:rsid w:val="00F119A3"/>
    <w:rsid w:val="00F146F6"/>
    <w:rsid w:val="00F1470A"/>
    <w:rsid w:val="00F16D77"/>
    <w:rsid w:val="00F215B7"/>
    <w:rsid w:val="00F22339"/>
    <w:rsid w:val="00F24426"/>
    <w:rsid w:val="00F25792"/>
    <w:rsid w:val="00F25A68"/>
    <w:rsid w:val="00F2714C"/>
    <w:rsid w:val="00F33963"/>
    <w:rsid w:val="00F33A5A"/>
    <w:rsid w:val="00F348A0"/>
    <w:rsid w:val="00F40D83"/>
    <w:rsid w:val="00F42A63"/>
    <w:rsid w:val="00F43DD1"/>
    <w:rsid w:val="00F440B1"/>
    <w:rsid w:val="00F45C23"/>
    <w:rsid w:val="00F47F78"/>
    <w:rsid w:val="00F519F1"/>
    <w:rsid w:val="00F53493"/>
    <w:rsid w:val="00F5376F"/>
    <w:rsid w:val="00F55336"/>
    <w:rsid w:val="00F62808"/>
    <w:rsid w:val="00F63233"/>
    <w:rsid w:val="00F66A71"/>
    <w:rsid w:val="00F753A9"/>
    <w:rsid w:val="00F761B5"/>
    <w:rsid w:val="00F77F26"/>
    <w:rsid w:val="00F80610"/>
    <w:rsid w:val="00F80D4F"/>
    <w:rsid w:val="00F80FC1"/>
    <w:rsid w:val="00F8537F"/>
    <w:rsid w:val="00F97453"/>
    <w:rsid w:val="00FA47D9"/>
    <w:rsid w:val="00FA6430"/>
    <w:rsid w:val="00FA6DC1"/>
    <w:rsid w:val="00FB0BD4"/>
    <w:rsid w:val="00FB1244"/>
    <w:rsid w:val="00FB132A"/>
    <w:rsid w:val="00FB51BA"/>
    <w:rsid w:val="00FB58B3"/>
    <w:rsid w:val="00FB6DDA"/>
    <w:rsid w:val="00FB7212"/>
    <w:rsid w:val="00FD4DC4"/>
    <w:rsid w:val="00FD7347"/>
    <w:rsid w:val="00FE016C"/>
    <w:rsid w:val="00FE0AC1"/>
    <w:rsid w:val="00FE22B2"/>
    <w:rsid w:val="00FE28F8"/>
    <w:rsid w:val="00FE3CF9"/>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0155A"/>
  <w14:defaultImageDpi w14:val="300"/>
  <w15:docId w15:val="{A1291B74-883E-4F1F-B75E-08636D0C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11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Szmutko</dc:creator>
  <cp:keywords/>
  <dc:description/>
  <cp:lastModifiedBy>Network</cp:lastModifiedBy>
  <cp:revision>2</cp:revision>
  <cp:lastPrinted>2016-07-01T20:24:00Z</cp:lastPrinted>
  <dcterms:created xsi:type="dcterms:W3CDTF">2018-01-02T15:50:00Z</dcterms:created>
  <dcterms:modified xsi:type="dcterms:W3CDTF">2018-01-02T15:50:00Z</dcterms:modified>
</cp:coreProperties>
</file>